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10F76" w:rsidRDefault="00C10F76" w:rsidP="00C10F76">
      <w:pPr>
        <w:jc w:val="center"/>
        <w:rPr>
          <w:rFonts w:hint="eastAsia"/>
          <w:b/>
          <w:sz w:val="28"/>
          <w:szCs w:val="28"/>
        </w:rPr>
      </w:pPr>
      <w:r w:rsidRPr="00C10F76">
        <w:rPr>
          <w:rFonts w:hint="eastAsia"/>
          <w:b/>
          <w:sz w:val="28"/>
          <w:szCs w:val="28"/>
        </w:rPr>
        <w:t>人文学院主题团日活动规范化细则</w:t>
      </w:r>
    </w:p>
    <w:p w:rsidR="00C10F76" w:rsidRDefault="00C10F76" w:rsidP="00C10F7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、活动主题及内容</w:t>
      </w:r>
    </w:p>
    <w:p w:rsidR="00C10F76" w:rsidRPr="00C10F76" w:rsidRDefault="00C10F76" w:rsidP="00C10F76">
      <w:pPr>
        <w:rPr>
          <w:sz w:val="28"/>
          <w:szCs w:val="28"/>
        </w:rPr>
      </w:pPr>
      <w:r w:rsidRPr="00C10F76">
        <w:rPr>
          <w:rFonts w:hint="eastAsia"/>
          <w:b/>
          <w:sz w:val="28"/>
          <w:szCs w:val="28"/>
        </w:rPr>
        <w:t>（</w:t>
      </w:r>
      <w:r w:rsidRPr="00C10F76">
        <w:rPr>
          <w:rFonts w:hint="eastAsia"/>
          <w:b/>
          <w:sz w:val="28"/>
          <w:szCs w:val="28"/>
        </w:rPr>
        <w:t>1</w:t>
      </w:r>
      <w:r w:rsidRPr="00C10F76">
        <w:rPr>
          <w:rFonts w:hint="eastAsia"/>
          <w:b/>
          <w:sz w:val="28"/>
          <w:szCs w:val="28"/>
        </w:rPr>
        <w:t>）团日活动的主题：</w:t>
      </w:r>
      <w:r w:rsidRPr="00C10F76">
        <w:rPr>
          <w:rFonts w:hint="eastAsia"/>
          <w:sz w:val="28"/>
          <w:szCs w:val="28"/>
        </w:rPr>
        <w:t>由校团委、</w:t>
      </w:r>
      <w:r>
        <w:rPr>
          <w:rFonts w:hint="eastAsia"/>
          <w:sz w:val="28"/>
          <w:szCs w:val="28"/>
        </w:rPr>
        <w:t>院</w:t>
      </w:r>
      <w:r w:rsidRPr="00C10F76">
        <w:rPr>
          <w:rFonts w:hint="eastAsia"/>
          <w:sz w:val="28"/>
          <w:szCs w:val="28"/>
        </w:rPr>
        <w:t>团委、团支部结合不同时期有关国家建设和发展的重大事件、学校党政的中心工作等确定。确定主题时要保持与党组织联系和与时俱进的时代性，要充分体现共青团组织的先进性，要确保团组织生活的严肃性，要达到青年团员进行学习交流的有效性等。</w:t>
      </w:r>
    </w:p>
    <w:p w:rsidR="00C10F76" w:rsidRPr="00C10F76" w:rsidRDefault="00C10F76" w:rsidP="00C10F76">
      <w:pPr>
        <w:rPr>
          <w:rFonts w:hint="eastAsia"/>
          <w:sz w:val="28"/>
          <w:szCs w:val="28"/>
        </w:rPr>
      </w:pPr>
      <w:r w:rsidRPr="00C10F76">
        <w:rPr>
          <w:rFonts w:hint="eastAsia"/>
          <w:b/>
          <w:sz w:val="28"/>
          <w:szCs w:val="28"/>
        </w:rPr>
        <w:t>（</w:t>
      </w:r>
      <w:r w:rsidRPr="00C10F76">
        <w:rPr>
          <w:rFonts w:hint="eastAsia"/>
          <w:b/>
          <w:sz w:val="28"/>
          <w:szCs w:val="28"/>
        </w:rPr>
        <w:t>2</w:t>
      </w:r>
      <w:r w:rsidRPr="00C10F76">
        <w:rPr>
          <w:rFonts w:hint="eastAsia"/>
          <w:b/>
          <w:sz w:val="28"/>
          <w:szCs w:val="28"/>
        </w:rPr>
        <w:t>）活动内容和形式：</w:t>
      </w:r>
      <w:r w:rsidRPr="00C10F76">
        <w:rPr>
          <w:rFonts w:hint="eastAsia"/>
          <w:sz w:val="28"/>
          <w:szCs w:val="28"/>
        </w:rPr>
        <w:t>可涉及学习党和国家重大方针政策、科学发展观、邓小平理论和“三个代表”重要思想等，学习学校党政的有关文件和精神。为丰富组织活动可开展演讲赛、辩论赛、知识竞赛、座谈会等，团日活动的具体形式也可以结合各系情况自行决定，纯娱乐性团日活动原则上不予开展。</w:t>
      </w:r>
    </w:p>
    <w:p w:rsidR="00C10F76" w:rsidRPr="00C10F76" w:rsidRDefault="00C10F76" w:rsidP="00C10F76">
      <w:pPr>
        <w:rPr>
          <w:b/>
          <w:sz w:val="28"/>
          <w:szCs w:val="28"/>
        </w:rPr>
      </w:pPr>
      <w:r w:rsidRPr="00C10F76">
        <w:rPr>
          <w:rFonts w:hint="eastAsia"/>
          <w:b/>
          <w:sz w:val="28"/>
          <w:szCs w:val="28"/>
        </w:rPr>
        <w:t>2</w:t>
      </w:r>
      <w:r w:rsidRPr="00C10F76">
        <w:rPr>
          <w:rFonts w:hint="eastAsia"/>
          <w:b/>
          <w:sz w:val="28"/>
          <w:szCs w:val="28"/>
        </w:rPr>
        <w:t>、团日活动的组织及要求</w:t>
      </w:r>
    </w:p>
    <w:p w:rsidR="00C10F76" w:rsidRPr="00C10F76" w:rsidRDefault="00C10F76" w:rsidP="00C10F76">
      <w:pPr>
        <w:rPr>
          <w:sz w:val="28"/>
          <w:szCs w:val="28"/>
        </w:rPr>
      </w:pPr>
      <w:r w:rsidRPr="00C10F76">
        <w:rPr>
          <w:rFonts w:hint="eastAsia"/>
          <w:sz w:val="28"/>
          <w:szCs w:val="28"/>
        </w:rPr>
        <w:t>（</w:t>
      </w:r>
      <w:r w:rsidRPr="00C10F76">
        <w:rPr>
          <w:rFonts w:hint="eastAsia"/>
          <w:sz w:val="28"/>
          <w:szCs w:val="28"/>
        </w:rPr>
        <w:t>1</w:t>
      </w:r>
      <w:r w:rsidRPr="00C10F7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院团委书记为</w:t>
      </w:r>
      <w:r w:rsidRPr="00C10F76">
        <w:rPr>
          <w:rFonts w:hint="eastAsia"/>
          <w:sz w:val="28"/>
          <w:szCs w:val="28"/>
        </w:rPr>
        <w:t>活动组织的第一负责人，</w:t>
      </w:r>
      <w:r>
        <w:rPr>
          <w:rFonts w:hint="eastAsia"/>
          <w:sz w:val="28"/>
          <w:szCs w:val="28"/>
        </w:rPr>
        <w:t>院学生兼职团委副书记</w:t>
      </w:r>
      <w:r w:rsidRPr="00C10F76">
        <w:rPr>
          <w:rFonts w:hint="eastAsia"/>
          <w:sz w:val="28"/>
          <w:szCs w:val="28"/>
        </w:rPr>
        <w:t>为团支部团日活动开展的第一负责人。</w:t>
      </w:r>
    </w:p>
    <w:p w:rsidR="00C10F76" w:rsidRDefault="00C10F76" w:rsidP="00C10F76">
      <w:pPr>
        <w:rPr>
          <w:rFonts w:hint="eastAsia"/>
          <w:sz w:val="28"/>
          <w:szCs w:val="28"/>
        </w:rPr>
      </w:pPr>
      <w:r w:rsidRPr="00C10F76">
        <w:rPr>
          <w:rFonts w:hint="eastAsia"/>
          <w:sz w:val="28"/>
          <w:szCs w:val="28"/>
        </w:rPr>
        <w:t>（</w:t>
      </w:r>
      <w:r w:rsidRPr="00C10F76">
        <w:rPr>
          <w:rFonts w:hint="eastAsia"/>
          <w:sz w:val="28"/>
          <w:szCs w:val="28"/>
        </w:rPr>
        <w:t>2</w:t>
      </w:r>
      <w:r w:rsidRPr="00C10F76">
        <w:rPr>
          <w:rFonts w:hint="eastAsia"/>
          <w:sz w:val="28"/>
          <w:szCs w:val="28"/>
        </w:rPr>
        <w:t>）各分团委、团支部应严格按照本《细则》的要求组织团日活动，并作好团日活动的相关记录。</w:t>
      </w:r>
    </w:p>
    <w:p w:rsidR="00C10F76" w:rsidRPr="00C10F76" w:rsidRDefault="00C10F76" w:rsidP="00C10F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）以各团支部为单位，保证每周主题团日活动开展一次。</w:t>
      </w:r>
    </w:p>
    <w:p w:rsidR="00C10F76" w:rsidRPr="00C10F76" w:rsidRDefault="00C10F76" w:rsidP="00C10F76">
      <w:pPr>
        <w:rPr>
          <w:sz w:val="28"/>
          <w:szCs w:val="28"/>
        </w:rPr>
      </w:pPr>
    </w:p>
    <w:sectPr w:rsidR="00C10F76" w:rsidRPr="00C10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CF" w:rsidRDefault="00A12ECF" w:rsidP="00C10F76">
      <w:pPr>
        <w:ind w:firstLine="420"/>
      </w:pPr>
      <w:r>
        <w:separator/>
      </w:r>
    </w:p>
  </w:endnote>
  <w:endnote w:type="continuationSeparator" w:id="1">
    <w:p w:rsidR="00A12ECF" w:rsidRDefault="00A12ECF" w:rsidP="00C10F7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CF" w:rsidRDefault="00A12ECF" w:rsidP="00C10F76">
      <w:pPr>
        <w:ind w:firstLine="420"/>
      </w:pPr>
      <w:r>
        <w:separator/>
      </w:r>
    </w:p>
  </w:footnote>
  <w:footnote w:type="continuationSeparator" w:id="1">
    <w:p w:rsidR="00A12ECF" w:rsidRDefault="00A12ECF" w:rsidP="00C10F76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F76"/>
    <w:rsid w:val="00A12ECF"/>
    <w:rsid w:val="00C1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F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F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2016-09-07T22:30:00Z</dcterms:created>
  <dcterms:modified xsi:type="dcterms:W3CDTF">2016-09-07T22:38:00Z</dcterms:modified>
</cp:coreProperties>
</file>